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FF5" w:rsidRDefault="003A1B96" w:rsidP="00391FF5">
      <w:r>
        <w:t>Yasser Alghamdi</w:t>
      </w:r>
    </w:p>
    <w:p w:rsidR="00391FF5" w:rsidRDefault="003A1B96" w:rsidP="003A1B96">
      <w:r>
        <w:t xml:space="preserve">Dr. </w:t>
      </w:r>
      <w:r w:rsidRPr="003A1B96">
        <w:t>Ball</w:t>
      </w:r>
    </w:p>
    <w:p w:rsidR="003A1B96" w:rsidRDefault="003A1B96" w:rsidP="003A1B96">
      <w:r>
        <w:t>English I</w:t>
      </w:r>
    </w:p>
    <w:p w:rsidR="00391FF5" w:rsidRDefault="000C3725" w:rsidP="00391FF5">
      <w:r>
        <w:t>10/</w:t>
      </w:r>
      <w:r w:rsidR="0035215B">
        <w:t>4</w:t>
      </w:r>
      <w:r w:rsidR="003A1B96">
        <w:t>/17</w:t>
      </w:r>
    </w:p>
    <w:p w:rsidR="00391FF5" w:rsidRDefault="00F75EE1" w:rsidP="00391FF5">
      <w:pPr>
        <w:jc w:val="center"/>
      </w:pPr>
      <w:r>
        <w:t>SKIN – Expository Writing</w:t>
      </w:r>
    </w:p>
    <w:p w:rsidR="00997FED" w:rsidRDefault="00997FED" w:rsidP="00997FED">
      <w:pPr>
        <w:ind w:firstLine="720"/>
      </w:pPr>
      <w:r>
        <w:t xml:space="preserve">As the title suggests, Dorothy Allison gives her personal story, and she takes on race and class-based schisms in a lesbian society, pornography, feminism, sadomasochism and the following effects on children. Allison is courageous and bold concerning her feminism, sexual liberation and lesbianism. She has gone a very long journey to be who she is. She also probes into the taboos in the society and her history to confess her </w:t>
      </w:r>
      <w:r w:rsidR="005E19AC">
        <w:t>conceptualizations</w:t>
      </w:r>
      <w:r>
        <w:t xml:space="preserve"> of class, </w:t>
      </w:r>
      <w:r w:rsidR="005E19AC">
        <w:t>feminist</w:t>
      </w:r>
      <w:r>
        <w:t xml:space="preserve"> and </w:t>
      </w:r>
      <w:r w:rsidR="005E19AC">
        <w:t>community</w:t>
      </w:r>
      <w:r>
        <w:t>. She explains her personal life and experiences she gets from being different in society. In her writing, she explains her high admiration on who she is and what the experiences have strengthened her.</w:t>
      </w:r>
    </w:p>
    <w:p w:rsidR="00997FED" w:rsidRDefault="00997FED" w:rsidP="00997FED">
      <w:pPr>
        <w:ind w:firstLine="720"/>
      </w:pPr>
      <w:r>
        <w:t xml:space="preserve">Allison identifies herself with the working class too. She finally speaks her voice out despite the voice of many working classes being silenced. She tells her experience and that of her fellow working-class lesbians. She always felt like an outsider. She couldn't find anything or anyone she could connect with therefore, she created her commonalities. As a child, she lived according to how others </w:t>
      </w:r>
      <w:r w:rsidR="005E19AC">
        <w:t>categorized</w:t>
      </w:r>
      <w:r>
        <w:t xml:space="preserve"> her. She thus felt she should escape into books, science fiction and imagination as a child by immersing into a community of feminism, writing and lesbians who she would find similarity.</w:t>
      </w:r>
    </w:p>
    <w:p w:rsidR="00997FED" w:rsidRDefault="00997FED" w:rsidP="00997FED">
      <w:pPr>
        <w:ind w:firstLine="720"/>
      </w:pPr>
      <w:r>
        <w:t xml:space="preserve">Also, Allison can interrogate other constructions of theory such as feminism. The traditional feminism theory contains an insufficient understanding of how sexuality is shaped by denial and desire. The theory usually implies that we all should turn our suspicion and anger on </w:t>
      </w:r>
      <w:r>
        <w:lastRenderedPageBreak/>
        <w:t>the world outside lesbian world.  She strongly points out the difference in class between the lesbian feminists and heterosexual. She gets to understand from her experiences that feminism entails freedom to love however and whoever one pleases whether the person is heterosexual or a lesbian. Significantly, Allison admits she is not a hater of men. She dismisses the notion of all feminisms are from the same cloth. She strongly seeks to be treated with equality with the other working class.</w:t>
      </w:r>
    </w:p>
    <w:p w:rsidR="00997FED" w:rsidRDefault="00997FED" w:rsidP="00997FED">
      <w:r>
        <w:t xml:space="preserve">  </w:t>
      </w:r>
      <w:r>
        <w:tab/>
        <w:t>In Allison's writing, she is proud and opens on her sexual orientation. Moreover, she is not afraid to declare her interests in things which are considered as taboo by others such as pornography. She is a devoted in discussing how is a pro-pornography. First, Allison goes against what other many feminists proclaim: that women are taken as objects in pornography and prolonged by the patriarchal society. Her different ideology in pornography makes her doubt and questions some feminist ideas. Second, Allison is open in her discussion of porn and other related topics. She is brutally honest in her sex writing. In this book, she focuses on how feminisms, lesbian and working class have influenced her life.</w:t>
      </w:r>
    </w:p>
    <w:p w:rsidR="00997FED" w:rsidRDefault="00997FED" w:rsidP="00997FED">
      <w:pPr>
        <w:ind w:firstLine="720"/>
      </w:pPr>
      <w:r>
        <w:t>Allison is more hurt on the terms people use to refer to her and people like her. They used to term her as queer and a pervert. In the society, people are defined by their religion, race, sexuality, gender and ethnicity. The minority groups are treated to be different. In Allison's experience, she was all alone in the cold treatment. She admits how hard it is to resist or ignore the hatred of the public and more so, the family.</w:t>
      </w:r>
    </w:p>
    <w:p w:rsidR="00997FED" w:rsidRDefault="00997FED" w:rsidP="00997FED">
      <w:pPr>
        <w:ind w:firstLine="720"/>
      </w:pPr>
      <w:r>
        <w:t xml:space="preserve">It is evident from the writings of Allison that, it takes one first to accept him/her to get accept in the society. In her childhood, Allison lived in denial for being different. On top of that, she lived her life according to how people </w:t>
      </w:r>
      <w:r w:rsidR="005E19AC">
        <w:t>categorized</w:t>
      </w:r>
      <w:r>
        <w:t xml:space="preserve"> her until when she agreed to live her own </w:t>
      </w:r>
      <w:r>
        <w:lastRenderedPageBreak/>
        <w:t xml:space="preserve">defined life. From her writing, she is finally liberated that she even decides to write on her perception on lesbianism and other related subjects. </w:t>
      </w:r>
    </w:p>
    <w:p w:rsidR="00997FED" w:rsidRDefault="00997FED" w:rsidP="00997FED">
      <w:r>
        <w:t xml:space="preserve"> </w:t>
      </w:r>
      <w:r>
        <w:tab/>
        <w:t xml:space="preserve">Dorothy Allison is a unique writer. She discussed some crucial topics that are rarely mentioned by other feminist authors. In her writings, she has focused on subjects such as women, child and sexual abuse, lesbianism, class struggle and family. I am pleased on how she proclaims her stand in her ideologies and perceptions. </w:t>
      </w:r>
    </w:p>
    <w:p w:rsidR="00997FED" w:rsidRDefault="00997FED" w:rsidP="00997FED">
      <w:pPr>
        <w:ind w:firstLine="720"/>
      </w:pPr>
      <w:r>
        <w:t>In her writing, she explains her complicated identity in the society. She connects with the reader on how she engages each chapter of her life with both honesty and hurt. Her writing on ‘taking about sex, class and literature' is much of her confession and admittance of all facets of her self-identity more than it is recognition of oneself and need to give the truth. In both content and style, Allison does not write like other feminists or write a personal narrative similar to what other people would envision it.</w:t>
      </w:r>
    </w:p>
    <w:p w:rsidR="00997FED" w:rsidRDefault="00997FED" w:rsidP="00997FED">
      <w:pPr>
        <w:ind w:firstLine="720"/>
      </w:pPr>
      <w:r>
        <w:t xml:space="preserve">Dorothy Allison is a strong and audacious lady. She dares to admit her interest in pornography and at the same time confesses her sexual desires in her writing. In most societies, people are judgmental, and I bet she could still experience the same kind of cold treatment. People find it easy to distance themselves in things or people they find different other than learning them and sometimes get to appreciate them as they are. </w:t>
      </w:r>
    </w:p>
    <w:p w:rsidR="00437E61" w:rsidRPr="00997FED" w:rsidRDefault="00997FED" w:rsidP="00997FED">
      <w:pPr>
        <w:ind w:firstLine="720"/>
      </w:pPr>
      <w:r>
        <w:t xml:space="preserve">Frankly, I was not very friendly to such characters. They terrify me for they appear to be abnormal. From her truth in her writing, I have learnt to put myself in her shoes where you feel like an intruder to both your family and your society. It must have been a very lonely life while growing up. In her writing, I have understood her pain and her concerns on how she feels when she gets to create her own life for no one accept her. We sometimes live a life full of the need to </w:t>
      </w:r>
      <w:r>
        <w:lastRenderedPageBreak/>
        <w:t xml:space="preserve">be appreciated and accepted and if one lacks that as a human, in this case, a female, it turns to be a very cold </w:t>
      </w:r>
      <w:bookmarkStart w:id="0" w:name="_GoBack"/>
      <w:bookmarkEnd w:id="0"/>
      <w:r>
        <w:t>life.</w:t>
      </w:r>
    </w:p>
    <w:sectPr w:rsidR="00437E61" w:rsidRPr="00997FED" w:rsidSect="00B35F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CCF" w:rsidRDefault="00945CCF" w:rsidP="00391FF5">
      <w:pPr>
        <w:spacing w:line="240" w:lineRule="auto"/>
      </w:pPr>
      <w:r>
        <w:separator/>
      </w:r>
    </w:p>
  </w:endnote>
  <w:endnote w:type="continuationSeparator" w:id="0">
    <w:p w:rsidR="00945CCF" w:rsidRDefault="00945CCF" w:rsidP="00391F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CCF" w:rsidRDefault="00945CCF" w:rsidP="00391FF5">
      <w:pPr>
        <w:spacing w:line="240" w:lineRule="auto"/>
      </w:pPr>
      <w:r>
        <w:separator/>
      </w:r>
    </w:p>
  </w:footnote>
  <w:footnote w:type="continuationSeparator" w:id="0">
    <w:p w:rsidR="00945CCF" w:rsidRDefault="00945CCF" w:rsidP="00391F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43065"/>
      <w:docPartObj>
        <w:docPartGallery w:val="Page Numbers (Top of Page)"/>
        <w:docPartUnique/>
      </w:docPartObj>
    </w:sdtPr>
    <w:sdtEndPr>
      <w:rPr>
        <w:noProof/>
      </w:rPr>
    </w:sdtEndPr>
    <w:sdtContent>
      <w:p w:rsidR="00B85E01" w:rsidRDefault="00B85E01">
        <w:pPr>
          <w:pStyle w:val="Header"/>
          <w:jc w:val="right"/>
        </w:pPr>
        <w:r>
          <w:t xml:space="preserve">Alghamdi </w:t>
        </w:r>
        <w:r>
          <w:fldChar w:fldCharType="begin"/>
        </w:r>
        <w:r>
          <w:instrText xml:space="preserve"> PAGE   \* MERGEFORMAT </w:instrText>
        </w:r>
        <w:r>
          <w:fldChar w:fldCharType="separate"/>
        </w:r>
        <w:r w:rsidR="004D4009">
          <w:rPr>
            <w:noProof/>
          </w:rPr>
          <w:t>4</w:t>
        </w:r>
        <w:r>
          <w:rPr>
            <w:noProof/>
          </w:rPr>
          <w:fldChar w:fldCharType="end"/>
        </w:r>
      </w:p>
    </w:sdtContent>
  </w:sdt>
  <w:p w:rsidR="00B85E01" w:rsidRDefault="00B85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92611"/>
    <w:rsid w:val="000C3725"/>
    <w:rsid w:val="00192611"/>
    <w:rsid w:val="00231A10"/>
    <w:rsid w:val="002B5CCD"/>
    <w:rsid w:val="0035215B"/>
    <w:rsid w:val="00391FF5"/>
    <w:rsid w:val="003A1B96"/>
    <w:rsid w:val="003D03E2"/>
    <w:rsid w:val="00437E61"/>
    <w:rsid w:val="004D4009"/>
    <w:rsid w:val="0059532C"/>
    <w:rsid w:val="005E19AC"/>
    <w:rsid w:val="00662F65"/>
    <w:rsid w:val="007017F1"/>
    <w:rsid w:val="00763E21"/>
    <w:rsid w:val="00773BEC"/>
    <w:rsid w:val="007F4BCA"/>
    <w:rsid w:val="008C1FEF"/>
    <w:rsid w:val="008D3F8B"/>
    <w:rsid w:val="00945CCF"/>
    <w:rsid w:val="009533B2"/>
    <w:rsid w:val="00997FED"/>
    <w:rsid w:val="009D0DE3"/>
    <w:rsid w:val="00B05867"/>
    <w:rsid w:val="00B11600"/>
    <w:rsid w:val="00B35FF9"/>
    <w:rsid w:val="00B522E7"/>
    <w:rsid w:val="00B85E01"/>
    <w:rsid w:val="00DB6DA3"/>
    <w:rsid w:val="00DD52B7"/>
    <w:rsid w:val="00F52F36"/>
    <w:rsid w:val="00F75EE1"/>
    <w:rsid w:val="00FA32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A3CB6"/>
  <w15:docId w15:val="{F83C8161-8B97-4CF2-BF33-6E979D43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391FF5"/>
    <w:pPr>
      <w:tabs>
        <w:tab w:val="center" w:pos="4680"/>
        <w:tab w:val="right" w:pos="9360"/>
      </w:tabs>
      <w:spacing w:line="240" w:lineRule="auto"/>
    </w:pPr>
  </w:style>
  <w:style w:type="character" w:customStyle="1" w:styleId="HeaderChar">
    <w:name w:val="Header Char"/>
    <w:basedOn w:val="DefaultParagraphFont"/>
    <w:link w:val="Header"/>
    <w:uiPriority w:val="99"/>
    <w:rsid w:val="00391FF5"/>
    <w:rPr>
      <w:rFonts w:ascii="Times New Roman" w:hAnsi="Times New Roman"/>
      <w:sz w:val="24"/>
    </w:rPr>
  </w:style>
  <w:style w:type="paragraph" w:styleId="Footer">
    <w:name w:val="footer"/>
    <w:basedOn w:val="Normal"/>
    <w:link w:val="FooterChar"/>
    <w:uiPriority w:val="99"/>
    <w:unhideWhenUsed/>
    <w:rsid w:val="00391FF5"/>
    <w:pPr>
      <w:tabs>
        <w:tab w:val="center" w:pos="4680"/>
        <w:tab w:val="right" w:pos="9360"/>
      </w:tabs>
      <w:spacing w:line="240" w:lineRule="auto"/>
    </w:pPr>
  </w:style>
  <w:style w:type="character" w:customStyle="1" w:styleId="FooterChar">
    <w:name w:val="Footer Char"/>
    <w:basedOn w:val="DefaultParagraphFont"/>
    <w:link w:val="Footer"/>
    <w:uiPriority w:val="99"/>
    <w:rsid w:val="00391FF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789</TotalTime>
  <Pages>4</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Alghamdi, Yasser</cp:lastModifiedBy>
  <cp:revision>5</cp:revision>
  <dcterms:created xsi:type="dcterms:W3CDTF">2017-09-26T21:35:00Z</dcterms:created>
  <dcterms:modified xsi:type="dcterms:W3CDTF">2017-10-04T18:52:00Z</dcterms:modified>
</cp:coreProperties>
</file>